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FBF" w:rsidRDefault="00FF1FBF" w:rsidP="00C408ED">
      <w:pPr>
        <w:spacing w:line="480" w:lineRule="auto"/>
        <w:jc w:val="center"/>
      </w:pPr>
    </w:p>
    <w:p w:rsidR="00FF1FBF" w:rsidRDefault="00FF1FBF" w:rsidP="00C408ED">
      <w:pPr>
        <w:spacing w:line="480" w:lineRule="auto"/>
        <w:jc w:val="center"/>
      </w:pPr>
    </w:p>
    <w:p w:rsidR="00FF1FBF" w:rsidRDefault="00FF1FBF" w:rsidP="00C408ED">
      <w:pPr>
        <w:spacing w:line="480" w:lineRule="auto"/>
        <w:jc w:val="center"/>
      </w:pPr>
    </w:p>
    <w:p w:rsidR="00C408ED" w:rsidRDefault="00C408ED" w:rsidP="00C408ED">
      <w:pPr>
        <w:spacing w:line="480" w:lineRule="auto"/>
        <w:jc w:val="center"/>
      </w:pPr>
    </w:p>
    <w:p w:rsidR="00C408ED" w:rsidRDefault="00C408ED" w:rsidP="00C408ED">
      <w:pPr>
        <w:spacing w:line="480" w:lineRule="auto"/>
        <w:jc w:val="center"/>
      </w:pPr>
    </w:p>
    <w:p w:rsidR="00C408ED" w:rsidRDefault="00C408ED" w:rsidP="00C408ED">
      <w:pPr>
        <w:spacing w:line="480" w:lineRule="auto"/>
        <w:jc w:val="center"/>
      </w:pPr>
    </w:p>
    <w:p w:rsidR="00C408ED" w:rsidRDefault="00C408ED" w:rsidP="00C408ED">
      <w:pPr>
        <w:spacing w:line="480" w:lineRule="auto"/>
        <w:jc w:val="center"/>
      </w:pPr>
    </w:p>
    <w:p w:rsidR="00C408ED" w:rsidRDefault="00C408ED" w:rsidP="00C408ED">
      <w:pPr>
        <w:spacing w:line="480" w:lineRule="auto"/>
        <w:jc w:val="center"/>
      </w:pPr>
    </w:p>
    <w:p w:rsidR="00FF1FBF" w:rsidRDefault="00FF1FBF" w:rsidP="00C408ED">
      <w:pPr>
        <w:spacing w:line="480" w:lineRule="auto"/>
        <w:jc w:val="center"/>
      </w:pPr>
    </w:p>
    <w:p w:rsidR="00FF1FBF" w:rsidRDefault="00DC2DFC" w:rsidP="00C408ED">
      <w:pPr>
        <w:spacing w:line="480" w:lineRule="auto"/>
        <w:jc w:val="center"/>
      </w:pPr>
      <w:r>
        <w:t>Welfare Administration Challenges among Nurses and Patients</w:t>
      </w:r>
    </w:p>
    <w:p w:rsidR="00FF1FBF" w:rsidRDefault="00DC2DFC" w:rsidP="00C408ED">
      <w:pPr>
        <w:spacing w:line="480" w:lineRule="auto"/>
        <w:jc w:val="center"/>
      </w:pPr>
      <w:r>
        <w:t>Name</w:t>
      </w:r>
    </w:p>
    <w:p w:rsidR="00FF1FBF" w:rsidRDefault="00DC2DFC" w:rsidP="00C408ED">
      <w:pPr>
        <w:spacing w:line="480" w:lineRule="auto"/>
        <w:jc w:val="center"/>
      </w:pPr>
      <w:r>
        <w:t xml:space="preserve">Institution </w:t>
      </w:r>
    </w:p>
    <w:p w:rsidR="00FF1FBF" w:rsidRDefault="00DC2DFC" w:rsidP="00C408ED">
      <w:pPr>
        <w:spacing w:line="480" w:lineRule="auto"/>
        <w:jc w:val="center"/>
      </w:pPr>
      <w:r>
        <w:t xml:space="preserve">Date </w:t>
      </w:r>
    </w:p>
    <w:p w:rsidR="00FF1FBF" w:rsidRDefault="00FF1FBF" w:rsidP="00C408ED">
      <w:pPr>
        <w:spacing w:line="480" w:lineRule="auto"/>
        <w:jc w:val="center"/>
      </w:pPr>
    </w:p>
    <w:p w:rsidR="00FF1FBF" w:rsidRDefault="00FF1FBF" w:rsidP="00C408ED">
      <w:pPr>
        <w:spacing w:line="480" w:lineRule="auto"/>
        <w:jc w:val="center"/>
      </w:pPr>
    </w:p>
    <w:p w:rsidR="00FF1FBF" w:rsidRDefault="00FF1FBF" w:rsidP="00C408ED">
      <w:pPr>
        <w:spacing w:line="480" w:lineRule="auto"/>
        <w:jc w:val="center"/>
      </w:pPr>
    </w:p>
    <w:p w:rsidR="00FF1FBF" w:rsidRDefault="00FF1FBF" w:rsidP="00C408ED">
      <w:pPr>
        <w:spacing w:line="480" w:lineRule="auto"/>
      </w:pPr>
    </w:p>
    <w:p w:rsidR="00FF1FBF" w:rsidRDefault="00FF1FBF" w:rsidP="00C408ED">
      <w:pPr>
        <w:spacing w:line="480" w:lineRule="auto"/>
        <w:jc w:val="center"/>
      </w:pPr>
    </w:p>
    <w:p w:rsidR="006C43B9" w:rsidRDefault="00DC2DFC" w:rsidP="00C408ED">
      <w:pPr>
        <w:spacing w:line="480" w:lineRule="auto"/>
        <w:jc w:val="center"/>
      </w:pPr>
      <w:r>
        <w:lastRenderedPageBreak/>
        <w:t xml:space="preserve">Welfare </w:t>
      </w:r>
      <w:r w:rsidR="00FF1FBF">
        <w:t xml:space="preserve">Administration </w:t>
      </w:r>
      <w:r w:rsidR="00C7602A">
        <w:t xml:space="preserve">Challenges </w:t>
      </w:r>
      <w:r>
        <w:t xml:space="preserve">among </w:t>
      </w:r>
      <w:r w:rsidR="00FF1FBF">
        <w:t>Nurses and</w:t>
      </w:r>
      <w:r w:rsidR="00F674C1">
        <w:t xml:space="preserve"> Patients</w:t>
      </w:r>
    </w:p>
    <w:p w:rsidR="00113A72" w:rsidRPr="00113A72" w:rsidRDefault="00DC2DFC" w:rsidP="00C408ED">
      <w:pPr>
        <w:spacing w:line="480" w:lineRule="auto"/>
        <w:jc w:val="center"/>
        <w:rPr>
          <w:b/>
        </w:rPr>
      </w:pPr>
      <w:r w:rsidRPr="00113A72">
        <w:rPr>
          <w:b/>
        </w:rPr>
        <w:t xml:space="preserve">Introduction </w:t>
      </w:r>
    </w:p>
    <w:p w:rsidR="006D051B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>Maintaining</w:t>
      </w:r>
      <w:r w:rsidR="00CA6B20">
        <w:t xml:space="preserve"> the acceptable level of </w:t>
      </w:r>
      <w:r>
        <w:t xml:space="preserve">patients and the healthcare worker's welfare </w:t>
      </w:r>
      <w:r w:rsidR="007A3AAD">
        <w:t xml:space="preserve">has been a critical </w:t>
      </w:r>
      <w:r>
        <w:t>challenge among the nursing units.</w:t>
      </w:r>
    </w:p>
    <w:p w:rsidR="00E30DEB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 xml:space="preserve"> T</w:t>
      </w:r>
      <w:r w:rsidR="009E7207">
        <w:t>he c</w:t>
      </w:r>
      <w:r>
        <w:t>ause of deteriorating welfare to be discussed includes the lack of necessary skills among nurses, the use of outdated equipment and instrument</w:t>
      </w:r>
      <w:r w:rsidR="00CC0BBD">
        <w:t xml:space="preserve">, </w:t>
      </w:r>
      <w:r>
        <w:t xml:space="preserve">and inappropriate medication.  </w:t>
      </w:r>
    </w:p>
    <w:p w:rsidR="001B2F9D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 xml:space="preserve">The contribution of </w:t>
      </w:r>
      <w:r>
        <w:t>the healthcare administrator</w:t>
      </w:r>
      <w:r w:rsidR="007A3AAD">
        <w:t xml:space="preserve"> in</w:t>
      </w:r>
      <w:r w:rsidR="004A3A05">
        <w:t xml:space="preserve"> managing all nurses</w:t>
      </w:r>
      <w:r w:rsidR="00CC0BBD">
        <w:t xml:space="preserve">, overseeing the process of </w:t>
      </w:r>
      <w:r w:rsidR="004A3A05">
        <w:t xml:space="preserve">updating budgets and health </w:t>
      </w:r>
      <w:r w:rsidR="00CC0BBD">
        <w:t>records</w:t>
      </w:r>
      <w:r w:rsidR="007A3AAD">
        <w:t xml:space="preserve"> is core</w:t>
      </w:r>
      <w:r w:rsidR="00CC0BBD">
        <w:t xml:space="preserve"> (</w:t>
      </w:r>
      <w:r w:rsidR="00C408ED" w:rsidRPr="00C408ED">
        <w:rPr>
          <w:szCs w:val="24"/>
          <w:shd w:val="clear" w:color="auto" w:fill="FFFFFF"/>
        </w:rPr>
        <w:t>Guo, Berkshire, Fulton &amp;Hermanson, 2019)</w:t>
      </w:r>
      <w:r w:rsidR="00C408ED">
        <w:t>.</w:t>
      </w:r>
    </w:p>
    <w:p w:rsidR="00113A72" w:rsidRPr="00113A72" w:rsidRDefault="00DC2DFC" w:rsidP="00113A72">
      <w:pPr>
        <w:spacing w:line="480" w:lineRule="auto"/>
        <w:ind w:left="360"/>
        <w:jc w:val="center"/>
        <w:rPr>
          <w:b/>
        </w:rPr>
      </w:pPr>
      <w:r w:rsidRPr="00113A72">
        <w:rPr>
          <w:b/>
        </w:rPr>
        <w:t>Background information</w:t>
      </w:r>
    </w:p>
    <w:p w:rsidR="001B2F9D" w:rsidRDefault="00C10298" w:rsidP="00C408ED">
      <w:pPr>
        <w:pStyle w:val="ListParagraph"/>
        <w:numPr>
          <w:ilvl w:val="0"/>
          <w:numId w:val="1"/>
        </w:numPr>
        <w:spacing w:line="480" w:lineRule="auto"/>
      </w:pPr>
      <w:r>
        <w:t>Welfare-based</w:t>
      </w:r>
      <w:r w:rsidR="00DC2DFC">
        <w:t xml:space="preserve">challenges faced by both patients and nurses </w:t>
      </w:r>
      <w:r w:rsidR="00DC2DFC">
        <w:t>due to administration failure</w:t>
      </w:r>
      <w:r w:rsidR="00A75790">
        <w:t xml:space="preserve"> will be discussed</w:t>
      </w:r>
      <w:r w:rsidR="00DC2DFC">
        <w:t>. They will consist of limited time for an appointment, a nurse's unavailability, clinician shortages, and minimal exposure to health care learning materials.</w:t>
      </w:r>
    </w:p>
    <w:p w:rsidR="00113A72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>It will also cover the effects of deteriorating pa</w:t>
      </w:r>
      <w:r w:rsidR="007A3AAD">
        <w:t>tient's well-being, which includes</w:t>
      </w:r>
      <w:r>
        <w:t xml:space="preserve"> lack of access to healthcare services, long waiting time, provision of minimal care information and unfriendly</w:t>
      </w:r>
      <w:r w:rsidR="00CC0BBD">
        <w:t xml:space="preserve"> check-in and check-out</w:t>
      </w:r>
      <w:r>
        <w:t xml:space="preserve"> procedures.     </w:t>
      </w:r>
    </w:p>
    <w:p w:rsidR="00FF2E51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 xml:space="preserve">It will enlighten that </w:t>
      </w:r>
      <w:r w:rsidR="00C7602A">
        <w:t>d</w:t>
      </w:r>
      <w:r w:rsidR="009E7207">
        <w:t>iminished welfare among the patients tarnishes</w:t>
      </w:r>
      <w:r>
        <w:t xml:space="preserve"> the </w:t>
      </w:r>
      <w:r>
        <w:t xml:space="preserve">image and reputation of healthcare </w:t>
      </w:r>
      <w:r w:rsidR="009E7207">
        <w:t>administrator</w:t>
      </w:r>
      <w:r w:rsidR="00C408ED">
        <w:t xml:space="preserve"> (</w:t>
      </w:r>
      <w:r w:rsidR="00C408ED" w:rsidRPr="00C408ED">
        <w:rPr>
          <w:szCs w:val="24"/>
          <w:shd w:val="clear" w:color="auto" w:fill="FFFFFF"/>
        </w:rPr>
        <w:t>McClelland, Gabriel &amp;DePuccio, 2018)</w:t>
      </w:r>
      <w:r w:rsidR="009E7207">
        <w:t xml:space="preserve">. </w:t>
      </w:r>
    </w:p>
    <w:p w:rsidR="007A3AAD" w:rsidRDefault="007A3AAD" w:rsidP="00113A72">
      <w:pPr>
        <w:pStyle w:val="ListParagraph"/>
        <w:spacing w:line="480" w:lineRule="auto"/>
        <w:jc w:val="center"/>
        <w:rPr>
          <w:b/>
        </w:rPr>
      </w:pPr>
    </w:p>
    <w:p w:rsidR="007A3AAD" w:rsidRDefault="007A3AAD" w:rsidP="00113A72">
      <w:pPr>
        <w:pStyle w:val="ListParagraph"/>
        <w:spacing w:line="480" w:lineRule="auto"/>
        <w:jc w:val="center"/>
        <w:rPr>
          <w:b/>
        </w:rPr>
      </w:pPr>
    </w:p>
    <w:p w:rsidR="00113A72" w:rsidRPr="00113A72" w:rsidRDefault="00DC2DFC" w:rsidP="00113A72">
      <w:pPr>
        <w:pStyle w:val="ListParagraph"/>
        <w:spacing w:line="480" w:lineRule="auto"/>
        <w:jc w:val="center"/>
        <w:rPr>
          <w:b/>
        </w:rPr>
      </w:pPr>
      <w:r w:rsidRPr="00113A72">
        <w:rPr>
          <w:b/>
        </w:rPr>
        <w:lastRenderedPageBreak/>
        <w:t>Analysis</w:t>
      </w:r>
    </w:p>
    <w:p w:rsidR="00A7009F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>An analysis will be conducted on the current literature relating to patient welfare. This part will cover the methods utilized by administrators to</w:t>
      </w:r>
      <w:r w:rsidR="00C10298">
        <w:t xml:space="preserve"> enhance patient’</w:t>
      </w:r>
      <w:r w:rsidR="00A75790">
        <w:t xml:space="preserve">s well-being which includes </w:t>
      </w:r>
      <w:r w:rsidR="00C10298">
        <w:t xml:space="preserve">monitoring, evaluating, and implementing quality in </w:t>
      </w:r>
      <w:r>
        <w:t xml:space="preserve">healthcare. </w:t>
      </w:r>
    </w:p>
    <w:p w:rsidR="00C7398A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>The paper will prove that elevated well-being among nurses enhances the provision of patient-centred services</w:t>
      </w:r>
      <w:r w:rsidR="00C408ED">
        <w:t xml:space="preserve"> (</w:t>
      </w:r>
      <w:r w:rsidR="00C408ED" w:rsidRPr="00C408ED">
        <w:rPr>
          <w:szCs w:val="24"/>
          <w:shd w:val="clear" w:color="auto" w:fill="FFFFFF"/>
        </w:rPr>
        <w:t>McClelland, Gabriel &amp;DePuccio, 2018)</w:t>
      </w:r>
      <w:r>
        <w:t xml:space="preserve">. </w:t>
      </w:r>
    </w:p>
    <w:p w:rsidR="007A06DC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 xml:space="preserve">The </w:t>
      </w:r>
      <w:r>
        <w:t>analysis wi</w:t>
      </w:r>
      <w:r w:rsidR="008A7ACC">
        <w:t>ll describe</w:t>
      </w:r>
      <w:r>
        <w:t xml:space="preserve"> failed administrator’s roles,</w:t>
      </w:r>
      <w:r w:rsidR="00C10298">
        <w:t xml:space="preserve"> which includes</w:t>
      </w:r>
      <w:r>
        <w:t xml:space="preserve"> lack of collaborative wor</w:t>
      </w:r>
      <w:r w:rsidR="00C7602A">
        <w:t xml:space="preserve">king team, inadequate staffing, and </w:t>
      </w:r>
      <w:r>
        <w:t>un</w:t>
      </w:r>
      <w:r w:rsidR="008A7ACC">
        <w:t>supportive management.</w:t>
      </w:r>
    </w:p>
    <w:p w:rsidR="00113A72" w:rsidRPr="00113A72" w:rsidRDefault="00DC2DFC" w:rsidP="00113A72">
      <w:pPr>
        <w:pStyle w:val="ListParagraph"/>
        <w:spacing w:line="480" w:lineRule="auto"/>
        <w:jc w:val="center"/>
        <w:rPr>
          <w:b/>
        </w:rPr>
      </w:pPr>
      <w:r w:rsidRPr="00113A72">
        <w:rPr>
          <w:b/>
        </w:rPr>
        <w:t>Limitation</w:t>
      </w:r>
    </w:p>
    <w:p w:rsidR="00113A72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>T</w:t>
      </w:r>
      <w:r w:rsidR="009E7207">
        <w:t xml:space="preserve">he researcher </w:t>
      </w:r>
      <w:r w:rsidR="00C7602A">
        <w:t xml:space="preserve">will not </w:t>
      </w:r>
      <w:r w:rsidR="009E7207">
        <w:t>be precise that the methods used fo</w:t>
      </w:r>
      <w:r>
        <w:t xml:space="preserve">r data collection were reliable </w:t>
      </w:r>
      <w:r>
        <w:t>since the data will be entirely retrieved from secondary sources</w:t>
      </w:r>
    </w:p>
    <w:p w:rsidR="00755975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>L</w:t>
      </w:r>
      <w:r w:rsidR="009E7207">
        <w:t xml:space="preserve">ack of </w:t>
      </w:r>
      <w:r>
        <w:t xml:space="preserve">adequate </w:t>
      </w:r>
      <w:r w:rsidR="009E7207">
        <w:t>stu</w:t>
      </w:r>
      <w:r w:rsidR="008A7ACC">
        <w:t>dies in some areas will impact</w:t>
      </w:r>
      <w:r>
        <w:t xml:space="preserve"> the reliability of findings negatively </w:t>
      </w:r>
    </w:p>
    <w:p w:rsidR="00113A72" w:rsidRDefault="00DC2DFC" w:rsidP="00113A72">
      <w:pPr>
        <w:pStyle w:val="ListParagraph"/>
        <w:spacing w:line="480" w:lineRule="auto"/>
        <w:jc w:val="center"/>
        <w:rPr>
          <w:b/>
        </w:rPr>
      </w:pPr>
      <w:r w:rsidRPr="00113A72">
        <w:rPr>
          <w:b/>
        </w:rPr>
        <w:t>Solutions</w:t>
      </w:r>
    </w:p>
    <w:p w:rsidR="008A7ACC" w:rsidRDefault="00DC2DFC" w:rsidP="008A7ACC">
      <w:pPr>
        <w:pStyle w:val="ListParagraph"/>
        <w:numPr>
          <w:ilvl w:val="0"/>
          <w:numId w:val="4"/>
        </w:numPr>
        <w:spacing w:line="480" w:lineRule="auto"/>
      </w:pPr>
      <w:r>
        <w:t xml:space="preserve">The administrator will be directed to monitor the duties of head nurses closely. </w:t>
      </w:r>
    </w:p>
    <w:p w:rsidR="00440A61" w:rsidRPr="00440A61" w:rsidRDefault="00DC2DFC" w:rsidP="008A7ACC">
      <w:pPr>
        <w:pStyle w:val="ListParagraph"/>
        <w:numPr>
          <w:ilvl w:val="0"/>
          <w:numId w:val="4"/>
        </w:numPr>
        <w:spacing w:line="480" w:lineRule="auto"/>
      </w:pPr>
      <w:r>
        <w:t xml:space="preserve">It will </w:t>
      </w:r>
      <w:r>
        <w:t>be vital for a healthcare administrator to update the patient's records continuously.</w:t>
      </w:r>
    </w:p>
    <w:p w:rsidR="00440A61" w:rsidRDefault="00DC2DFC" w:rsidP="008A7ACC">
      <w:pPr>
        <w:pStyle w:val="ListParagraph"/>
        <w:numPr>
          <w:ilvl w:val="0"/>
          <w:numId w:val="4"/>
        </w:numPr>
        <w:spacing w:line="480" w:lineRule="auto"/>
      </w:pPr>
      <w:r>
        <w:t xml:space="preserve">Besides, the paper will direct the administrator to put in place the right equipment, thereby enhancing evidence-based treatment. </w:t>
      </w:r>
    </w:p>
    <w:p w:rsidR="00113A72" w:rsidRPr="008A7ACC" w:rsidRDefault="007A3AAD" w:rsidP="008A7ACC">
      <w:pPr>
        <w:pStyle w:val="ListParagraph"/>
        <w:numPr>
          <w:ilvl w:val="0"/>
          <w:numId w:val="4"/>
        </w:numPr>
        <w:spacing w:line="480" w:lineRule="auto"/>
      </w:pPr>
      <w:r>
        <w:t>T</w:t>
      </w:r>
      <w:r w:rsidR="00DC2DFC">
        <w:t xml:space="preserve">he administrator will </w:t>
      </w:r>
      <w:r w:rsidR="00DC2DFC">
        <w:t>be advised to concentrate on newer technologies, thereby boosting nurse's and patient's welfare</w:t>
      </w:r>
      <w:r w:rsidR="00C408ED">
        <w:t xml:space="preserve"> (</w:t>
      </w:r>
      <w:r w:rsidR="00C408ED" w:rsidRPr="00C408ED">
        <w:rPr>
          <w:szCs w:val="24"/>
          <w:shd w:val="clear" w:color="auto" w:fill="FFFFFF"/>
        </w:rPr>
        <w:t>Guo, Berkshire, Fulton &amp;Hermanson, 2019)</w:t>
      </w:r>
      <w:r w:rsidR="00DC2DFC">
        <w:t xml:space="preserve">. </w:t>
      </w:r>
    </w:p>
    <w:p w:rsidR="00113A72" w:rsidRPr="00113A72" w:rsidRDefault="00DC2DFC" w:rsidP="00113A72">
      <w:pPr>
        <w:pStyle w:val="ListParagraph"/>
        <w:spacing w:line="480" w:lineRule="auto"/>
        <w:jc w:val="center"/>
        <w:rPr>
          <w:b/>
        </w:rPr>
      </w:pPr>
      <w:r w:rsidRPr="00113A72">
        <w:rPr>
          <w:b/>
        </w:rPr>
        <w:t>Conclusion</w:t>
      </w:r>
    </w:p>
    <w:p w:rsidR="00113A72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 xml:space="preserve">The </w:t>
      </w:r>
      <w:r w:rsidR="00CA6B20">
        <w:t xml:space="preserve">paper will conclude by emphasizing the need of healthcare administrators to uphold the welfare of patients. </w:t>
      </w:r>
    </w:p>
    <w:p w:rsidR="00113A72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lastRenderedPageBreak/>
        <w:t>The</w:t>
      </w:r>
      <w:r w:rsidR="00DC610A">
        <w:t xml:space="preserve"> future study to be proposed will be </w:t>
      </w:r>
      <w:r>
        <w:t xml:space="preserve">the healthcare administrator's effectiveness in managing evidence-based treatment. </w:t>
      </w:r>
    </w:p>
    <w:p w:rsidR="00FF1FBF" w:rsidRDefault="00DC2DFC" w:rsidP="00C408ED">
      <w:pPr>
        <w:pStyle w:val="ListParagraph"/>
        <w:numPr>
          <w:ilvl w:val="0"/>
          <w:numId w:val="1"/>
        </w:numPr>
        <w:spacing w:line="480" w:lineRule="auto"/>
      </w:pPr>
      <w:r>
        <w:t>The Christians world view impacts will be discuss</w:t>
      </w:r>
      <w:r w:rsidR="008A7ACC">
        <w:t xml:space="preserve">ed, which include, learning to act </w:t>
      </w:r>
      <w:r>
        <w:t>according</w:t>
      </w:r>
      <w:r w:rsidR="008A7ACC">
        <w:t xml:space="preserve"> to God’s will, and interpreting opinions and scriptures diligently.     </w:t>
      </w:r>
    </w:p>
    <w:p w:rsidR="00C408ED" w:rsidRDefault="00C408ED" w:rsidP="00C408ED">
      <w:pPr>
        <w:spacing w:line="480" w:lineRule="auto"/>
      </w:pPr>
    </w:p>
    <w:p w:rsidR="00C408ED" w:rsidRDefault="00C408ED" w:rsidP="00C408ED">
      <w:pPr>
        <w:spacing w:line="480" w:lineRule="auto"/>
      </w:pPr>
    </w:p>
    <w:p w:rsidR="00113A72" w:rsidRDefault="00113A72" w:rsidP="00C408ED">
      <w:pPr>
        <w:spacing w:line="480" w:lineRule="auto"/>
      </w:pPr>
    </w:p>
    <w:p w:rsidR="00113A72" w:rsidRDefault="00113A72" w:rsidP="00C408ED">
      <w:pPr>
        <w:spacing w:line="480" w:lineRule="auto"/>
      </w:pPr>
    </w:p>
    <w:p w:rsidR="00113A72" w:rsidRDefault="00113A72" w:rsidP="00C408ED">
      <w:pPr>
        <w:spacing w:line="480" w:lineRule="auto"/>
      </w:pPr>
    </w:p>
    <w:p w:rsidR="00113A72" w:rsidRDefault="00113A72" w:rsidP="00C408ED">
      <w:pPr>
        <w:spacing w:line="480" w:lineRule="auto"/>
      </w:pPr>
    </w:p>
    <w:p w:rsidR="00113A72" w:rsidRDefault="00113A72" w:rsidP="00C408ED">
      <w:pPr>
        <w:spacing w:line="480" w:lineRule="auto"/>
      </w:pPr>
    </w:p>
    <w:p w:rsidR="00113A72" w:rsidRDefault="00113A72" w:rsidP="00C408ED">
      <w:pPr>
        <w:spacing w:line="480" w:lineRule="auto"/>
      </w:pPr>
    </w:p>
    <w:p w:rsidR="00113A72" w:rsidRDefault="00113A72" w:rsidP="00C408ED">
      <w:pPr>
        <w:spacing w:line="480" w:lineRule="auto"/>
      </w:pPr>
    </w:p>
    <w:p w:rsidR="00113A72" w:rsidRDefault="00113A72" w:rsidP="00C408ED">
      <w:pPr>
        <w:spacing w:line="480" w:lineRule="auto"/>
      </w:pPr>
    </w:p>
    <w:p w:rsidR="00FF1FBF" w:rsidRDefault="00FF1FBF" w:rsidP="00C408ED">
      <w:pPr>
        <w:spacing w:line="480" w:lineRule="auto"/>
      </w:pPr>
    </w:p>
    <w:p w:rsidR="00CC0BBD" w:rsidRDefault="00CC0BBD" w:rsidP="00C408ED">
      <w:pPr>
        <w:spacing w:line="480" w:lineRule="auto"/>
      </w:pPr>
    </w:p>
    <w:p w:rsidR="00CC0BBD" w:rsidRDefault="00CC0BBD" w:rsidP="00C408ED">
      <w:pPr>
        <w:spacing w:line="480" w:lineRule="auto"/>
      </w:pPr>
    </w:p>
    <w:p w:rsidR="00CC0BBD" w:rsidRDefault="00CC0BBD" w:rsidP="00C408ED">
      <w:pPr>
        <w:spacing w:line="480" w:lineRule="auto"/>
      </w:pPr>
    </w:p>
    <w:p w:rsidR="00CC0BBD" w:rsidRDefault="00CC0BBD" w:rsidP="00C408ED">
      <w:pPr>
        <w:spacing w:line="480" w:lineRule="auto"/>
      </w:pPr>
      <w:bookmarkStart w:id="0" w:name="_GoBack"/>
      <w:bookmarkEnd w:id="0"/>
    </w:p>
    <w:p w:rsidR="00F674C1" w:rsidRDefault="00DC2DFC" w:rsidP="00C408ED">
      <w:pPr>
        <w:spacing w:line="480" w:lineRule="auto"/>
        <w:jc w:val="center"/>
      </w:pPr>
      <w:r>
        <w:lastRenderedPageBreak/>
        <w:t>References</w:t>
      </w:r>
    </w:p>
    <w:p w:rsidR="00C408ED" w:rsidRDefault="00DC2DFC" w:rsidP="00C408ED">
      <w:pPr>
        <w:spacing w:line="480" w:lineRule="auto"/>
        <w:rPr>
          <w:szCs w:val="24"/>
          <w:shd w:val="clear" w:color="auto" w:fill="FFFFFF"/>
        </w:rPr>
      </w:pPr>
      <w:r w:rsidRPr="00C408ED">
        <w:rPr>
          <w:szCs w:val="24"/>
          <w:shd w:val="clear" w:color="auto" w:fill="FFFFFF"/>
        </w:rPr>
        <w:t xml:space="preserve">Guo, R., Berkshire, S. D., Fulton, L. V., &amp;Hermanson, P. M. (2019). Predicting intention to use </w:t>
      </w:r>
    </w:p>
    <w:p w:rsidR="00FF1FBF" w:rsidRPr="00C408ED" w:rsidRDefault="00DC2DFC" w:rsidP="00C408ED">
      <w:pPr>
        <w:spacing w:line="480" w:lineRule="auto"/>
        <w:ind w:left="720"/>
        <w:rPr>
          <w:szCs w:val="24"/>
          <w:shd w:val="clear" w:color="auto" w:fill="FFFFFF"/>
        </w:rPr>
      </w:pPr>
      <w:r w:rsidRPr="00C408ED">
        <w:rPr>
          <w:szCs w:val="24"/>
          <w:shd w:val="clear" w:color="auto" w:fill="FFFFFF"/>
        </w:rPr>
        <w:t>evidence-based</w:t>
      </w:r>
      <w:r w:rsidRPr="00C408ED">
        <w:rPr>
          <w:szCs w:val="24"/>
          <w:shd w:val="clear" w:color="auto" w:fill="FFFFFF"/>
        </w:rPr>
        <w:t xml:space="preserve"> management among US healthcare administrators: application of the theory of planned behaviour and structural equation modeling. </w:t>
      </w:r>
      <w:r w:rsidRPr="00C408ED">
        <w:rPr>
          <w:i/>
          <w:iCs/>
          <w:szCs w:val="24"/>
          <w:shd w:val="clear" w:color="auto" w:fill="FFFFFF"/>
        </w:rPr>
        <w:t>International Journal of Healthcare Management</w:t>
      </w:r>
      <w:r w:rsidRPr="00C408ED">
        <w:rPr>
          <w:szCs w:val="24"/>
          <w:shd w:val="clear" w:color="auto" w:fill="FFFFFF"/>
        </w:rPr>
        <w:t>, </w:t>
      </w:r>
      <w:r w:rsidRPr="00C408ED">
        <w:rPr>
          <w:i/>
          <w:iCs/>
          <w:szCs w:val="24"/>
          <w:shd w:val="clear" w:color="auto" w:fill="FFFFFF"/>
        </w:rPr>
        <w:t>12</w:t>
      </w:r>
      <w:r w:rsidRPr="00C408ED">
        <w:rPr>
          <w:szCs w:val="24"/>
          <w:shd w:val="clear" w:color="auto" w:fill="FFFFFF"/>
        </w:rPr>
        <w:t>(1), 25-32.</w:t>
      </w:r>
    </w:p>
    <w:p w:rsidR="00C408ED" w:rsidRDefault="00DC2DFC" w:rsidP="00C408ED">
      <w:pPr>
        <w:spacing w:line="480" w:lineRule="auto"/>
        <w:rPr>
          <w:szCs w:val="24"/>
          <w:shd w:val="clear" w:color="auto" w:fill="FFFFFF"/>
        </w:rPr>
      </w:pPr>
      <w:r w:rsidRPr="00C408ED">
        <w:rPr>
          <w:szCs w:val="24"/>
          <w:shd w:val="clear" w:color="auto" w:fill="FFFFFF"/>
        </w:rPr>
        <w:t>McClelland, L. E., Gabriel, A. S., &amp;DePuccio, M. J. (2018). Compa</w:t>
      </w:r>
      <w:r w:rsidRPr="00C408ED">
        <w:rPr>
          <w:szCs w:val="24"/>
          <w:shd w:val="clear" w:color="auto" w:fill="FFFFFF"/>
        </w:rPr>
        <w:t>ssion practices, nurse well-</w:t>
      </w:r>
    </w:p>
    <w:p w:rsidR="00C408ED" w:rsidRPr="00C408ED" w:rsidRDefault="00DC2DFC" w:rsidP="00C408ED">
      <w:pPr>
        <w:spacing w:line="480" w:lineRule="auto"/>
        <w:ind w:left="720"/>
        <w:rPr>
          <w:szCs w:val="24"/>
        </w:rPr>
      </w:pPr>
      <w:r w:rsidRPr="00C408ED">
        <w:rPr>
          <w:szCs w:val="24"/>
          <w:shd w:val="clear" w:color="auto" w:fill="FFFFFF"/>
        </w:rPr>
        <w:t>being, and ambulatory patient experience ratings. </w:t>
      </w:r>
      <w:r w:rsidRPr="00C408ED">
        <w:rPr>
          <w:i/>
          <w:iCs/>
          <w:szCs w:val="24"/>
          <w:shd w:val="clear" w:color="auto" w:fill="FFFFFF"/>
        </w:rPr>
        <w:t>Medical care</w:t>
      </w:r>
      <w:r w:rsidRPr="00C408ED">
        <w:rPr>
          <w:szCs w:val="24"/>
          <w:shd w:val="clear" w:color="auto" w:fill="FFFFFF"/>
        </w:rPr>
        <w:t>, </w:t>
      </w:r>
      <w:r w:rsidRPr="00C408ED">
        <w:rPr>
          <w:i/>
          <w:iCs/>
          <w:szCs w:val="24"/>
          <w:shd w:val="clear" w:color="auto" w:fill="FFFFFF"/>
        </w:rPr>
        <w:t>56</w:t>
      </w:r>
      <w:r w:rsidRPr="00C408ED">
        <w:rPr>
          <w:szCs w:val="24"/>
          <w:shd w:val="clear" w:color="auto" w:fill="FFFFFF"/>
        </w:rPr>
        <w:t>(1), 4-10.</w:t>
      </w:r>
    </w:p>
    <w:sectPr w:rsidR="00C408ED" w:rsidRPr="00C408ED" w:rsidSect="00FF1FB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DFC" w:rsidRDefault="00DC2DFC" w:rsidP="00861EAD">
      <w:pPr>
        <w:spacing w:after="0" w:line="240" w:lineRule="auto"/>
      </w:pPr>
      <w:r>
        <w:separator/>
      </w:r>
    </w:p>
  </w:endnote>
  <w:endnote w:type="continuationSeparator" w:id="1">
    <w:p w:rsidR="00DC2DFC" w:rsidRDefault="00DC2DFC" w:rsidP="00861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DFC" w:rsidRDefault="00DC2DFC" w:rsidP="00861EAD">
      <w:pPr>
        <w:spacing w:after="0" w:line="240" w:lineRule="auto"/>
      </w:pPr>
      <w:r>
        <w:separator/>
      </w:r>
    </w:p>
  </w:footnote>
  <w:footnote w:type="continuationSeparator" w:id="1">
    <w:p w:rsidR="00DC2DFC" w:rsidRDefault="00DC2DFC" w:rsidP="00861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95467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1FBF" w:rsidRDefault="00DC2DFC" w:rsidP="00FF1FBF">
        <w:pPr>
          <w:pStyle w:val="Header"/>
        </w:pPr>
        <w:r>
          <w:t xml:space="preserve">WELFARE ADMINISTRATION CHALLENGES AMONG NURSES AND PATIENTS     </w:t>
        </w:r>
        <w:r w:rsidR="00861EAD">
          <w:fldChar w:fldCharType="begin"/>
        </w:r>
        <w:r>
          <w:instrText xml:space="preserve"> PAGE   \* MERGEFORM</w:instrText>
        </w:r>
        <w:r>
          <w:instrText xml:space="preserve">AT </w:instrText>
        </w:r>
        <w:r w:rsidR="00861EAD">
          <w:fldChar w:fldCharType="separate"/>
        </w:r>
        <w:r w:rsidR="007A3AAD">
          <w:rPr>
            <w:noProof/>
          </w:rPr>
          <w:t>5</w:t>
        </w:r>
        <w:r w:rsidR="00861EAD">
          <w:rPr>
            <w:noProof/>
          </w:rPr>
          <w:fldChar w:fldCharType="end"/>
        </w:r>
      </w:p>
    </w:sdtContent>
  </w:sdt>
  <w:p w:rsidR="00FF1FBF" w:rsidRDefault="00FF1FB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94673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1FBF" w:rsidRDefault="00DC2DFC" w:rsidP="00FF1FBF">
        <w:pPr>
          <w:pStyle w:val="Header"/>
        </w:pPr>
        <w:r>
          <w:t>Running head: WELFARE ADMINISTRATION CHALLENGES AMONG NURSES AND PATIENTS</w:t>
        </w:r>
        <w:r w:rsidR="007A3AAD">
          <w:t xml:space="preserve">                                                                                                                                      </w:t>
        </w:r>
        <w:r w:rsidR="00861EAD">
          <w:fldChar w:fldCharType="begin"/>
        </w:r>
        <w:r>
          <w:instrText xml:space="preserve"> PAGE   \* MERGEFORMAT </w:instrText>
        </w:r>
        <w:r w:rsidR="00861EAD">
          <w:fldChar w:fldCharType="separate"/>
        </w:r>
        <w:r w:rsidR="007A3AAD">
          <w:rPr>
            <w:noProof/>
          </w:rPr>
          <w:t>1</w:t>
        </w:r>
        <w:r w:rsidR="00861EAD">
          <w:rPr>
            <w:noProof/>
          </w:rPr>
          <w:fldChar w:fldCharType="end"/>
        </w:r>
      </w:p>
    </w:sdtContent>
  </w:sdt>
  <w:p w:rsidR="00FF1FBF" w:rsidRDefault="00FF1FB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2367E"/>
    <w:multiLevelType w:val="hybridMultilevel"/>
    <w:tmpl w:val="61EC074E"/>
    <w:lvl w:ilvl="0" w:tplc="4B00BE0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D5CCC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18FE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B63F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F4B5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C13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FE9E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B6CC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8019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843B9D"/>
    <w:multiLevelType w:val="hybridMultilevel"/>
    <w:tmpl w:val="7250F0AE"/>
    <w:lvl w:ilvl="0" w:tplc="D6CAA6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0C4D9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8A05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2BD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4AD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4439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28C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C0E7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68FB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C1466E"/>
    <w:multiLevelType w:val="hybridMultilevel"/>
    <w:tmpl w:val="578A9FAE"/>
    <w:lvl w:ilvl="0" w:tplc="8AA08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FCD1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8678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3096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46A4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94C6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064F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187A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4409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3D2F35"/>
    <w:multiLevelType w:val="hybridMultilevel"/>
    <w:tmpl w:val="9A48262E"/>
    <w:lvl w:ilvl="0" w:tplc="1794FF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D68E5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45D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32C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1868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8839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DA63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A2C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E4C5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615D"/>
    <w:rsid w:val="00113A72"/>
    <w:rsid w:val="001B2F9D"/>
    <w:rsid w:val="00440A61"/>
    <w:rsid w:val="004A3A05"/>
    <w:rsid w:val="006C43B9"/>
    <w:rsid w:val="006D051B"/>
    <w:rsid w:val="00755975"/>
    <w:rsid w:val="007A06DC"/>
    <w:rsid w:val="007A3AAD"/>
    <w:rsid w:val="00861EAD"/>
    <w:rsid w:val="008A7ACC"/>
    <w:rsid w:val="009E7207"/>
    <w:rsid w:val="00A6615D"/>
    <w:rsid w:val="00A7009F"/>
    <w:rsid w:val="00A75790"/>
    <w:rsid w:val="00C10298"/>
    <w:rsid w:val="00C408ED"/>
    <w:rsid w:val="00C55F75"/>
    <w:rsid w:val="00C7398A"/>
    <w:rsid w:val="00C7602A"/>
    <w:rsid w:val="00CA6B20"/>
    <w:rsid w:val="00CC0BBD"/>
    <w:rsid w:val="00DC2DFC"/>
    <w:rsid w:val="00DC610A"/>
    <w:rsid w:val="00E30DEB"/>
    <w:rsid w:val="00EA1560"/>
    <w:rsid w:val="00ED108E"/>
    <w:rsid w:val="00F674C1"/>
    <w:rsid w:val="00FF1FBF"/>
    <w:rsid w:val="00FF2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E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1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FBF"/>
  </w:style>
  <w:style w:type="paragraph" w:styleId="Footer">
    <w:name w:val="footer"/>
    <w:basedOn w:val="Normal"/>
    <w:link w:val="FooterChar"/>
    <w:uiPriority w:val="99"/>
    <w:unhideWhenUsed/>
    <w:rsid w:val="00FF1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FBF"/>
  </w:style>
  <w:style w:type="paragraph" w:styleId="ListParagraph">
    <w:name w:val="List Paragraph"/>
    <w:basedOn w:val="Normal"/>
    <w:uiPriority w:val="34"/>
    <w:qFormat/>
    <w:rsid w:val="00C408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2020-03-27T16:00:00Z</dcterms:created>
  <dcterms:modified xsi:type="dcterms:W3CDTF">2020-03-27T16:00:00Z</dcterms:modified>
</cp:coreProperties>
</file>